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D16" w:rsidRDefault="00E91D16" w:rsidP="00E91D16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E91D16" w:rsidRPr="000D2422" w:rsidRDefault="00E91D16" w:rsidP="00E91D16">
      <w:pPr>
        <w:jc w:val="both"/>
        <w:rPr>
          <w:rFonts w:ascii="Arial" w:hAnsi="Arial" w:cs="Arial"/>
        </w:rPr>
      </w:pPr>
      <w:r w:rsidRPr="000D2422">
        <w:rPr>
          <w:rFonts w:ascii="Arial" w:hAnsi="Arial" w:cs="Arial"/>
          <w:iCs/>
        </w:rPr>
        <w:t xml:space="preserve">Обращаем внимание на </w:t>
      </w:r>
      <w:r>
        <w:rPr>
          <w:rFonts w:ascii="Arial" w:hAnsi="Arial" w:cs="Arial"/>
          <w:iCs/>
        </w:rPr>
        <w:t xml:space="preserve">Письма ФНС России </w:t>
      </w:r>
      <w:r w:rsidRPr="00E91D16">
        <w:rPr>
          <w:rFonts w:ascii="Arial" w:eastAsia="Calibri" w:hAnsi="Arial" w:cs="Arial"/>
          <w:bCs/>
          <w:i/>
          <w:iCs/>
          <w:kern w:val="36"/>
        </w:rPr>
        <w:t>от</w:t>
      </w:r>
      <w:r w:rsidRPr="00E91D16">
        <w:rPr>
          <w:rFonts w:ascii="Arial" w:eastAsia="Calibri" w:hAnsi="Arial" w:cs="Arial"/>
          <w:bCs/>
          <w:i/>
          <w:iCs/>
          <w:kern w:val="36"/>
        </w:rPr>
        <w:t xml:space="preserve"> </w:t>
      </w:r>
      <w:r w:rsidRPr="00E91D16">
        <w:rPr>
          <w:rFonts w:ascii="Arial" w:eastAsia="Calibri" w:hAnsi="Arial" w:cs="Arial"/>
          <w:bCs/>
          <w:i/>
          <w:iCs/>
          <w:kern w:val="36"/>
        </w:rPr>
        <w:t>28.02.2025 N СД-4-3/2146@</w:t>
      </w:r>
      <w:r w:rsidRPr="00452433">
        <w:rPr>
          <w:rFonts w:ascii="Arial" w:eastAsia="Calibri" w:hAnsi="Arial" w:cs="Arial"/>
          <w:bCs/>
          <w:i/>
          <w:iCs/>
          <w:kern w:val="36"/>
        </w:rPr>
        <w:t xml:space="preserve"> </w:t>
      </w:r>
      <w:r w:rsidRPr="00E55176">
        <w:rPr>
          <w:rFonts w:ascii="Arial" w:eastAsia="Calibri" w:hAnsi="Arial" w:cs="Arial"/>
          <w:bCs/>
          <w:iCs/>
          <w:kern w:val="36"/>
        </w:rPr>
        <w:t xml:space="preserve">и </w:t>
      </w:r>
      <w:r w:rsidRPr="00E91D16">
        <w:rPr>
          <w:rFonts w:ascii="Arial" w:eastAsia="Calibri" w:hAnsi="Arial" w:cs="Arial"/>
          <w:bCs/>
          <w:i/>
          <w:iCs/>
          <w:kern w:val="36"/>
        </w:rPr>
        <w:t>от 13.03.2025 N СД-4-3/2818@</w:t>
      </w:r>
      <w:r>
        <w:rPr>
          <w:rFonts w:ascii="Arial" w:hAnsi="Arial" w:cs="Arial"/>
        </w:rPr>
        <w:t>.</w:t>
      </w:r>
    </w:p>
    <w:p w:rsidR="00E91D16" w:rsidRPr="00CD0AC9" w:rsidRDefault="00E91D16" w:rsidP="00E91D1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E91D16" w:rsidRPr="00EE546A" w:rsidRDefault="00E91D16" w:rsidP="00E91D16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E91D16" w:rsidRPr="00E55176" w:rsidRDefault="00E91D16" w:rsidP="00E91D16">
      <w:pPr>
        <w:pStyle w:val="a4"/>
        <w:spacing w:before="0" w:after="120"/>
        <w:jc w:val="both"/>
        <w:rPr>
          <w:rFonts w:ascii="Arial" w:hAnsi="Arial" w:cs="Arial"/>
        </w:rPr>
      </w:pPr>
      <w:r w:rsidRPr="00E55176">
        <w:rPr>
          <w:rFonts w:ascii="Arial" w:hAnsi="Arial" w:cs="Arial"/>
        </w:rPr>
        <w:t>Если в одном муниципалитете есть несколько объектов размещения, подведомственных разным инспекциям, декларацию по туристическому налогу можно сдать в одну из них. Для этого не позднее 30 рабочих дней до срока сдачи декларации нужно представить уведомление о выборе инспекции. Минфин согласился с ФНС, что</w:t>
      </w:r>
      <w:r>
        <w:rPr>
          <w:rFonts w:ascii="Arial" w:hAnsi="Arial" w:cs="Arial"/>
        </w:rPr>
        <w:t> </w:t>
      </w:r>
      <w:r w:rsidRPr="00E55176">
        <w:rPr>
          <w:rFonts w:ascii="Arial" w:hAnsi="Arial" w:cs="Arial"/>
        </w:rPr>
        <w:t xml:space="preserve">подать его можно однократно в одну из инспекций. </w:t>
      </w:r>
    </w:p>
    <w:p w:rsidR="00E91D16" w:rsidRDefault="00E91D16" w:rsidP="00E91D16">
      <w:pPr>
        <w:pStyle w:val="a4"/>
        <w:spacing w:before="0" w:after="0"/>
        <w:jc w:val="both"/>
        <w:rPr>
          <w:rFonts w:ascii="Arial" w:hAnsi="Arial" w:cs="Arial"/>
        </w:rPr>
      </w:pPr>
      <w:r w:rsidRPr="0082381A">
        <w:rPr>
          <w:rFonts w:ascii="Arial" w:hAnsi="Arial" w:cs="Arial"/>
        </w:rPr>
        <w:t xml:space="preserve">Если у налогоплательщика несколько средств размещения, включенных в реестр квалифицированных средств размещения, и в некоторых из них услуги по временному проживанию </w:t>
      </w:r>
      <w:proofErr w:type="spellStart"/>
      <w:r w:rsidRPr="0082381A">
        <w:rPr>
          <w:rFonts w:ascii="Arial" w:hAnsi="Arial" w:cs="Arial"/>
        </w:rPr>
        <w:t>физлиц</w:t>
      </w:r>
      <w:proofErr w:type="spellEnd"/>
      <w:r w:rsidRPr="0082381A">
        <w:rPr>
          <w:rFonts w:ascii="Arial" w:hAnsi="Arial" w:cs="Arial"/>
        </w:rPr>
        <w:t xml:space="preserve"> в течение квартала не оказывались, отражать информацию по</w:t>
      </w:r>
      <w:r>
        <w:rPr>
          <w:rFonts w:ascii="Arial" w:hAnsi="Arial" w:cs="Arial"/>
        </w:rPr>
        <w:t> </w:t>
      </w:r>
      <w:r w:rsidRPr="0082381A">
        <w:rPr>
          <w:rFonts w:ascii="Arial" w:hAnsi="Arial" w:cs="Arial"/>
        </w:rPr>
        <w:t>этим объектам в декларации не н</w:t>
      </w:r>
      <w:r>
        <w:rPr>
          <w:rFonts w:ascii="Arial" w:hAnsi="Arial" w:cs="Arial"/>
        </w:rPr>
        <w:t>адо</w:t>
      </w:r>
      <w:r w:rsidRPr="0082381A">
        <w:rPr>
          <w:rFonts w:ascii="Arial" w:hAnsi="Arial" w:cs="Arial"/>
        </w:rPr>
        <w:t>. Если же он не оказывал такие услуги в</w:t>
      </w:r>
      <w:r>
        <w:rPr>
          <w:rFonts w:ascii="Arial" w:hAnsi="Arial" w:cs="Arial"/>
        </w:rPr>
        <w:t> </w:t>
      </w:r>
      <w:r w:rsidRPr="0082381A">
        <w:rPr>
          <w:rFonts w:ascii="Arial" w:hAnsi="Arial" w:cs="Arial"/>
        </w:rPr>
        <w:t xml:space="preserve">налоговом периоде в имеющихся у него средствах размещения, декларацию подавать не нужно. </w:t>
      </w:r>
    </w:p>
    <w:p w:rsidR="00E91D16" w:rsidRPr="0082381A" w:rsidRDefault="00E91D16" w:rsidP="00E91D16">
      <w:pPr>
        <w:pStyle w:val="a4"/>
        <w:spacing w:before="0" w:after="0"/>
        <w:jc w:val="both"/>
        <w:rPr>
          <w:rFonts w:ascii="Arial" w:hAnsi="Arial" w:cs="Arial"/>
        </w:rPr>
      </w:pPr>
    </w:p>
    <w:p w:rsidR="00586927" w:rsidRDefault="00586927"/>
    <w:p w:rsidR="00E91D16" w:rsidRDefault="00E91D16" w:rsidP="00E91D16">
      <w:pPr>
        <w:jc w:val="both"/>
        <w:rPr>
          <w:rFonts w:ascii="Arial" w:hAnsi="Arial" w:cs="Arial"/>
        </w:rPr>
      </w:pPr>
      <w:r w:rsidRPr="00E91D16">
        <w:rPr>
          <w:rFonts w:ascii="Arial" w:eastAsia="Calibri" w:hAnsi="Arial" w:cs="Arial"/>
          <w:bCs/>
          <w:i/>
          <w:iCs/>
          <w:kern w:val="36"/>
        </w:rPr>
        <w:t>Инфор</w:t>
      </w:r>
      <w:r w:rsidRPr="00E91D16">
        <w:rPr>
          <w:rFonts w:ascii="Arial" w:eastAsia="Calibri" w:hAnsi="Arial" w:cs="Arial"/>
          <w:bCs/>
          <w:i/>
          <w:iCs/>
          <w:kern w:val="36"/>
        </w:rPr>
        <w:t>м</w:t>
      </w:r>
      <w:r w:rsidRPr="00E91D16">
        <w:rPr>
          <w:rFonts w:ascii="Arial" w:eastAsia="Calibri" w:hAnsi="Arial" w:cs="Arial"/>
          <w:bCs/>
          <w:i/>
          <w:iCs/>
          <w:kern w:val="36"/>
        </w:rPr>
        <w:t>аци</w:t>
      </w:r>
      <w:r>
        <w:rPr>
          <w:rFonts w:ascii="Arial" w:eastAsia="Calibri" w:hAnsi="Arial" w:cs="Arial"/>
          <w:bCs/>
          <w:i/>
          <w:iCs/>
          <w:kern w:val="36"/>
        </w:rPr>
        <w:t>я</w:t>
      </w:r>
      <w:r w:rsidRPr="00E91D16">
        <w:rPr>
          <w:rFonts w:ascii="Arial" w:eastAsia="Calibri" w:hAnsi="Arial" w:cs="Arial"/>
          <w:bCs/>
          <w:i/>
          <w:iCs/>
          <w:kern w:val="36"/>
        </w:rPr>
        <w:t xml:space="preserve"> ФНС России "Отчитаться в ГИР БО за 2024 год необходимо до 31 марта"</w:t>
      </w:r>
      <w:r>
        <w:rPr>
          <w:rFonts w:ascii="Arial" w:hAnsi="Arial" w:cs="Arial"/>
        </w:rPr>
        <w:t>.</w:t>
      </w:r>
    </w:p>
    <w:p w:rsidR="00E91D16" w:rsidRPr="000D2422" w:rsidRDefault="00E91D16" w:rsidP="00E91D16">
      <w:pPr>
        <w:jc w:val="both"/>
        <w:rPr>
          <w:rFonts w:ascii="Arial" w:hAnsi="Arial" w:cs="Arial"/>
        </w:rPr>
      </w:pPr>
    </w:p>
    <w:p w:rsidR="00E91D16" w:rsidRPr="00F15B6F" w:rsidRDefault="00E91D16" w:rsidP="00E91D16">
      <w:pPr>
        <w:pStyle w:val="a4"/>
        <w:spacing w:before="0" w:after="0"/>
        <w:jc w:val="both"/>
        <w:rPr>
          <w:rFonts w:ascii="Arial" w:hAnsi="Arial" w:cs="Arial"/>
          <w:iCs/>
        </w:rPr>
      </w:pPr>
      <w:r w:rsidRPr="00F15B6F">
        <w:rPr>
          <w:rFonts w:ascii="Arial" w:hAnsi="Arial" w:cs="Arial"/>
          <w:iCs/>
        </w:rPr>
        <w:t>ФНС указала, что годовую бухгалтерскую отчетность следует направить</w:t>
      </w:r>
      <w:r>
        <w:rPr>
          <w:rFonts w:ascii="Arial" w:hAnsi="Arial" w:cs="Arial"/>
          <w:iCs/>
        </w:rPr>
        <w:t xml:space="preserve"> </w:t>
      </w:r>
      <w:r w:rsidRPr="00F15B6F">
        <w:rPr>
          <w:rFonts w:ascii="Arial" w:hAnsi="Arial" w:cs="Arial"/>
          <w:iCs/>
        </w:rPr>
        <w:t xml:space="preserve">не позднее 31.03.2025, </w:t>
      </w:r>
      <w:r w:rsidRPr="004B5EED">
        <w:rPr>
          <w:rFonts w:ascii="Arial" w:hAnsi="Arial" w:cs="Arial"/>
          <w:iCs/>
          <w:spacing w:val="-6"/>
        </w:rPr>
        <w:t>используя форматы из Приказа ФНС России от 13.11.2019 N ММВ-7-1/570@</w:t>
      </w:r>
      <w:r w:rsidRPr="00F15B6F">
        <w:rPr>
          <w:rFonts w:ascii="Arial" w:hAnsi="Arial" w:cs="Arial"/>
          <w:iCs/>
        </w:rPr>
        <w:t xml:space="preserve">. Для подачи аудиторского заключения отдельно от форм </w:t>
      </w:r>
      <w:proofErr w:type="spellStart"/>
      <w:r w:rsidRPr="00F15B6F">
        <w:rPr>
          <w:rFonts w:ascii="Arial" w:hAnsi="Arial" w:cs="Arial"/>
          <w:iCs/>
        </w:rPr>
        <w:t>бухотчетности</w:t>
      </w:r>
      <w:proofErr w:type="spellEnd"/>
      <w:r w:rsidRPr="00F15B6F">
        <w:rPr>
          <w:rFonts w:ascii="Arial" w:hAnsi="Arial" w:cs="Arial"/>
          <w:iCs/>
        </w:rPr>
        <w:t xml:space="preserve"> применяют формат из Приказа ФНС России от 18.01.2017 N ММВ-7-6/16@. При этом название файла должно начинаться с "NO_BUHAZ". Аналогичные требования действуют в</w:t>
      </w:r>
      <w:r>
        <w:rPr>
          <w:rFonts w:ascii="Arial" w:hAnsi="Arial" w:cs="Arial"/>
          <w:iCs/>
        </w:rPr>
        <w:t> </w:t>
      </w:r>
      <w:r w:rsidRPr="00F15B6F">
        <w:rPr>
          <w:rFonts w:ascii="Arial" w:hAnsi="Arial" w:cs="Arial"/>
          <w:iCs/>
        </w:rPr>
        <w:t>отношении формата наименования файла пояснительной записки к</w:t>
      </w:r>
      <w:r>
        <w:rPr>
          <w:rFonts w:ascii="Arial" w:hAnsi="Arial" w:cs="Arial"/>
          <w:iCs/>
        </w:rPr>
        <w:t> </w:t>
      </w:r>
      <w:r w:rsidRPr="00F15B6F">
        <w:rPr>
          <w:rFonts w:ascii="Arial" w:hAnsi="Arial" w:cs="Arial"/>
          <w:iCs/>
        </w:rPr>
        <w:t>балансу и отчету о финансовых результатах.</w:t>
      </w:r>
    </w:p>
    <w:p w:rsidR="00E91D16" w:rsidRDefault="00E91D16"/>
    <w:sectPr w:rsidR="00E91D16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1D16"/>
    <w:rsid w:val="00011A8F"/>
    <w:rsid w:val="002A41D3"/>
    <w:rsid w:val="003F2B6D"/>
    <w:rsid w:val="004236C3"/>
    <w:rsid w:val="00550F4A"/>
    <w:rsid w:val="00586927"/>
    <w:rsid w:val="00613166"/>
    <w:rsid w:val="0092198A"/>
    <w:rsid w:val="009C4745"/>
    <w:rsid w:val="00A00CF4"/>
    <w:rsid w:val="00AF5D9B"/>
    <w:rsid w:val="00CA7B85"/>
    <w:rsid w:val="00E91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D16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91D16"/>
    <w:rPr>
      <w:color w:val="0000FF"/>
      <w:u w:val="single"/>
    </w:rPr>
  </w:style>
  <w:style w:type="paragraph" w:styleId="a4">
    <w:name w:val="Normal (Web)"/>
    <w:basedOn w:val="a"/>
    <w:uiPriority w:val="99"/>
    <w:rsid w:val="00E91D16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2025-03-21T09:01:00Z</dcterms:created>
  <dcterms:modified xsi:type="dcterms:W3CDTF">2025-03-21T09:03:00Z</dcterms:modified>
</cp:coreProperties>
</file>